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5F7A2B4" w14:textId="77777777" w:rsidR="002C4BFA" w:rsidRDefault="002C4BFA" w:rsidP="002C4BFA">
      <w:pPr>
        <w:pStyle w:val="MDPI61Supplementary"/>
      </w:pPr>
      <w:bookmarkStart w:id="0" w:name="_GoBack"/>
      <w:bookmarkEnd w:id="0"/>
      <w:r>
        <w:t>Supplementary Information</w:t>
      </w:r>
    </w:p>
    <w:p w14:paraId="282990FC" w14:textId="77777777" w:rsidR="002C4BFA" w:rsidRDefault="002C4BFA" w:rsidP="002C4BFA">
      <w:pPr>
        <w:pStyle w:val="MDPI61Supplementary"/>
      </w:pPr>
      <w:r w:rsidRPr="00EE6183">
        <w:rPr>
          <w:rFonts w:asciiTheme="majorBidi" w:hAnsiTheme="majorBidi" w:cstheme="majorBidi"/>
          <w:b/>
          <w:bCs/>
          <w:noProof/>
          <w:sz w:val="24"/>
          <w:szCs w:val="24"/>
        </w:rPr>
        <w:drawing>
          <wp:inline distT="0" distB="0" distL="0" distR="0" wp14:anchorId="39104EC1" wp14:editId="41AA20E6">
            <wp:extent cx="5257920" cy="2067560"/>
            <wp:effectExtent l="0" t="0" r="0" b="8890"/>
            <wp:docPr id="15" name="Picture 15" descr="C:\Users\alexayev\Desktop\פרוייקט+ תיזה\ניסויים\graphs\New folder\Invasion thesis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lexayev\Desktop\פרוייקט+ תיזה\ניסויים\graphs\New folder\Invasion thesis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53" t="68310" r="983"/>
                    <a:stretch/>
                  </pic:blipFill>
                  <pic:spPr bwMode="auto">
                    <a:xfrm>
                      <a:off x="0" y="0"/>
                      <a:ext cx="5268324" cy="2071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ABD2DC" w14:textId="77777777" w:rsidR="002C4BFA" w:rsidRDefault="002C4BFA" w:rsidP="002C4BFA">
      <w:pPr>
        <w:pStyle w:val="MDPI61Supplementary"/>
      </w:pPr>
      <w:r>
        <w:t xml:space="preserve">Figure S1 OS-MSCs cell fusion. Cell-fusion of red-labeled OS cells with green-labeled MSCs membrane marked by arrows. Bars 50 μm. Figure </w:t>
      </w:r>
    </w:p>
    <w:p w14:paraId="23C52E6C" w14:textId="77777777" w:rsidR="002C4BFA" w:rsidRDefault="002C4BFA" w:rsidP="002C4BFA">
      <w:pPr>
        <w:pStyle w:val="MDPI61Supplementary"/>
      </w:pPr>
      <w:r>
        <w:rPr>
          <w:rFonts w:asciiTheme="majorBidi" w:hAnsiTheme="majorBidi" w:cstheme="majorBidi"/>
          <w:b/>
          <w:bCs/>
          <w:noProof/>
          <w:sz w:val="24"/>
          <w:szCs w:val="24"/>
        </w:rPr>
        <w:drawing>
          <wp:inline distT="0" distB="0" distL="0" distR="0" wp14:anchorId="36BCE8C7" wp14:editId="083AF03D">
            <wp:extent cx="5476875" cy="2266950"/>
            <wp:effectExtent l="0" t="0" r="9525" b="0"/>
            <wp:docPr id="14" name="Picture 14" descr="Ponceau and b-caten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onceau and b-catenin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5" r="8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92994F" w14:textId="77777777" w:rsidR="002C4BFA" w:rsidRPr="00744116" w:rsidRDefault="002C4BFA" w:rsidP="002C4BFA">
      <w:pPr>
        <w:pStyle w:val="MDPI61Supplementary"/>
      </w:pPr>
      <w:r>
        <w:t xml:space="preserve">S 2. Nuclear and cytoplasmic β-catenin examination using western blot (A) Nitrocellulose membrane with protein samples after incubation with </w:t>
      </w:r>
      <w:proofErr w:type="spellStart"/>
      <w:r>
        <w:t>Pounceau</w:t>
      </w:r>
      <w:proofErr w:type="spellEnd"/>
      <w:r>
        <w:t xml:space="preserve"> S (B) and after incubation with β-catenin antibodies.</w:t>
      </w:r>
    </w:p>
    <w:p w14:paraId="08FCAD24" w14:textId="77777777" w:rsidR="004A2C60" w:rsidRDefault="004A2C60" w:rsidP="002C4BFA">
      <w:pPr>
        <w:bidi w:val="0"/>
      </w:pPr>
    </w:p>
    <w:sectPr w:rsidR="004A2C60" w:rsidSect="00F75CB9">
      <w:pgSz w:w="11906" w:h="16838"/>
      <w:pgMar w:top="1440" w:right="1800" w:bottom="1440" w:left="180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C4BFA"/>
    <w:rsid w:val="002C4BFA"/>
    <w:rsid w:val="004A2C60"/>
    <w:rsid w:val="008A4A8D"/>
    <w:rsid w:val="00F75C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06CA336"/>
  <w15:chartTrackingRefBased/>
  <w15:docId w15:val="{A48EA322-D1A4-418C-839B-9330A11947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he-IL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A2C60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MDPI61Supplementary">
    <w:name w:val="MDPI_6.1_Supplementary"/>
    <w:basedOn w:val="Normal"/>
    <w:qFormat/>
    <w:rsid w:val="002C4BFA"/>
    <w:pPr>
      <w:bidi w:val="0"/>
      <w:adjustRightInd w:val="0"/>
      <w:snapToGrid w:val="0"/>
      <w:spacing w:before="240" w:after="0" w:line="20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18"/>
      <w:szCs w:val="20"/>
      <w:lang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62</Words>
  <Characters>311</Characters>
  <Application>Microsoft Office Word</Application>
  <DocSecurity>0</DocSecurity>
  <Lines>2</Lines>
  <Paragraphs>1</Paragraphs>
  <ScaleCrop>false</ScaleCrop>
  <Company/>
  <LinksUpToDate>false</LinksUpToDate>
  <CharactersWithSpaces>372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Noa</dc:creator>
  <cp:keywords/>
  <dc:description/>
  <cp:lastModifiedBy>Noa</cp:lastModifiedBy>
  <cp:revision>2</cp:revision>
  <dcterms:created xsi:type="dcterms:W3CDTF">2020-01-05T19:20:00Z</dcterms:created>
  <dcterms:modified xsi:type="dcterms:W3CDTF">2020-01-05T19:20:00Z</dcterms:modified>
</cp:coreProperties>
</file>